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05" w:rsidRPr="00037417" w:rsidRDefault="00595605" w:rsidP="0059560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95605" w:rsidRPr="00520F8B" w:rsidRDefault="00595605" w:rsidP="005956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МО «Заларинский район»</w:t>
      </w:r>
    </w:p>
    <w:p w:rsidR="00595605" w:rsidRPr="00520F8B" w:rsidRDefault="00595605" w:rsidP="005956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Недели: «Единство многообразия»</w:t>
      </w:r>
    </w:p>
    <w:p w:rsidR="00595605" w:rsidRDefault="00595605" w:rsidP="005956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>
        <w:rPr>
          <w:rFonts w:ascii="Times New Roman" w:hAnsi="Times New Roman"/>
          <w:sz w:val="24"/>
          <w:szCs w:val="24"/>
        </w:rPr>
        <w:t>тий: 13-18 ноября  2023</w:t>
      </w:r>
    </w:p>
    <w:p w:rsidR="00595605" w:rsidRPr="00520F8B" w:rsidRDefault="00595605" w:rsidP="00595605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595605" w:rsidRPr="005B28B8" w:rsidTr="00EB234A">
        <w:tc>
          <w:tcPr>
            <w:tcW w:w="2518" w:type="dxa"/>
          </w:tcPr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595605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95605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595605" w:rsidRPr="00E63D97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595605" w:rsidRPr="00E63D97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595605" w:rsidRPr="005B28B8" w:rsidTr="00EB234A">
        <w:tc>
          <w:tcPr>
            <w:tcW w:w="2518" w:type="dxa"/>
            <w:vMerge w:val="restart"/>
          </w:tcPr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МБОУ Ханжиновская сош</w:t>
            </w:r>
          </w:p>
        </w:tc>
        <w:tc>
          <w:tcPr>
            <w:tcW w:w="1843" w:type="dxa"/>
          </w:tcPr>
          <w:p w:rsidR="00595605" w:rsidRPr="00517BC9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595605" w:rsidRPr="00517BC9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595605" w:rsidRPr="00517BC9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595605" w:rsidRPr="00517BC9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95605" w:rsidRPr="00520F8B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5605" w:rsidRPr="00A149BD" w:rsidTr="00EB234A">
        <w:tc>
          <w:tcPr>
            <w:tcW w:w="2518" w:type="dxa"/>
            <w:vMerge/>
          </w:tcPr>
          <w:p w:rsidR="00595605" w:rsidRPr="00A149BD" w:rsidRDefault="00595605" w:rsidP="00EB23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5605" w:rsidRPr="00A149BD" w:rsidRDefault="00595605" w:rsidP="00EB23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9BD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595605" w:rsidRPr="00A149BD" w:rsidRDefault="00595605" w:rsidP="00EB23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9B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95605" w:rsidRPr="00A149BD" w:rsidRDefault="00595605" w:rsidP="00EB234A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9B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95605" w:rsidRPr="00A149BD" w:rsidRDefault="00595605" w:rsidP="00EB234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9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95605" w:rsidRPr="00A149BD" w:rsidRDefault="00595605" w:rsidP="00EB234A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         </w:t>
            </w:r>
            <w:r w:rsidR="006214E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95605" w:rsidRPr="00A149BD" w:rsidRDefault="00595605" w:rsidP="00EB234A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A149BD">
              <w:rPr>
                <w:sz w:val="24"/>
                <w:szCs w:val="24"/>
              </w:rPr>
              <w:t>Во исполнение пункта 2.2.16. межведомственного  плана по профилактике и предупреждению вооруженных нападений на образовательные организации Иркутской области на 2022-2024 годы</w:t>
            </w:r>
            <w:r w:rsidRPr="00A149BD">
              <w:rPr>
                <w:rStyle w:val="a6"/>
                <w:sz w:val="24"/>
                <w:szCs w:val="24"/>
              </w:rPr>
              <w:footnoteReference w:id="2"/>
            </w:r>
            <w:r w:rsidRPr="00A149BD">
              <w:rPr>
                <w:sz w:val="24"/>
                <w:szCs w:val="24"/>
              </w:rPr>
              <w:t xml:space="preserve">ГКУ «Центр профилактики, реабилитации и коррекции» проведена профилактическая неделя </w:t>
            </w:r>
            <w:r w:rsidRPr="00A149BD">
              <w:rPr>
                <w:bCs/>
                <w:sz w:val="24"/>
                <w:szCs w:val="24"/>
              </w:rPr>
              <w:t xml:space="preserve"> «Единство многообразия», приуроченной к </w:t>
            </w:r>
            <w:r w:rsidRPr="00A149BD">
              <w:rPr>
                <w:sz w:val="24"/>
                <w:szCs w:val="24"/>
              </w:rPr>
              <w:t>Международному дню толерантности</w:t>
            </w:r>
          </w:p>
          <w:p w:rsidR="00595605" w:rsidRPr="00A149BD" w:rsidRDefault="00595605" w:rsidP="00EB234A">
            <w:pPr>
              <w:jc w:val="both"/>
              <w:rPr>
                <w:rStyle w:val="textdefault"/>
                <w:sz w:val="24"/>
                <w:szCs w:val="24"/>
                <w:bdr w:val="none" w:sz="0" w:space="0" w:color="auto" w:frame="1"/>
              </w:rPr>
            </w:pPr>
            <w:r w:rsidRPr="00A149BD">
              <w:rPr>
                <w:bCs/>
                <w:sz w:val="24"/>
                <w:szCs w:val="24"/>
              </w:rPr>
              <w:t xml:space="preserve">В </w:t>
            </w:r>
            <w:r w:rsidRPr="00A149BD">
              <w:rPr>
                <w:sz w:val="24"/>
                <w:szCs w:val="24"/>
              </w:rPr>
              <w:t xml:space="preserve">Неделе </w:t>
            </w:r>
            <w:r w:rsidRPr="00A149BD">
              <w:rPr>
                <w:rStyle w:val="textdefault"/>
                <w:sz w:val="24"/>
                <w:szCs w:val="24"/>
                <w:bdr w:val="none" w:sz="0" w:space="0" w:color="auto" w:frame="1"/>
              </w:rPr>
              <w:t xml:space="preserve"> приняли  участие педагоги, родители и обучающиеся. </w:t>
            </w:r>
          </w:p>
          <w:p w:rsidR="00595605" w:rsidRPr="00A149BD" w:rsidRDefault="00595605" w:rsidP="00EB234A">
            <w:pPr>
              <w:jc w:val="both"/>
              <w:rPr>
                <w:rStyle w:val="textdefault"/>
                <w:sz w:val="24"/>
                <w:szCs w:val="24"/>
                <w:bdr w:val="none" w:sz="0" w:space="0" w:color="auto" w:frame="1"/>
              </w:rPr>
            </w:pPr>
            <w:r w:rsidRPr="00A149BD">
              <w:rPr>
                <w:rStyle w:val="textdefault"/>
                <w:sz w:val="24"/>
                <w:szCs w:val="24"/>
                <w:bdr w:val="none" w:sz="0" w:space="0" w:color="auto" w:frame="1"/>
              </w:rPr>
              <w:t>В рамках педагогического совета был освещен вопрос по толерантности. Как проводить работу в этом направлении, педагогам был дан «Помогатор», где были представлены полезные ссылки для проведения мероприятий в классе с учетом возраста.</w:t>
            </w:r>
          </w:p>
          <w:p w:rsidR="00595605" w:rsidRPr="00A149BD" w:rsidRDefault="00595605" w:rsidP="00EB234A">
            <w:pPr>
              <w:pStyle w:val="Default"/>
            </w:pPr>
            <w:r w:rsidRPr="00A149BD">
              <w:lastRenderedPageBreak/>
              <w:t>На  организационной линейке состоялось открытие профилактической недели, в онлайн -формате запущено анкетирование обучающихся</w:t>
            </w:r>
            <w:r>
              <w:t xml:space="preserve"> «</w:t>
            </w:r>
            <w:r w:rsidRPr="00A149BD">
              <w:t>Насколько вы толерантны?»</w:t>
            </w:r>
          </w:p>
          <w:p w:rsidR="00595605" w:rsidRPr="00A149BD" w:rsidRDefault="00595605" w:rsidP="00EB234A">
            <w:pPr>
              <w:pStyle w:val="Default"/>
            </w:pPr>
            <w:r w:rsidRPr="00A149BD">
              <w:t xml:space="preserve">. По классам прошли классные часы и часы внеурочной деятельности по теме «День народного единства». В школьной библиотеке оформлена выставка литературы </w:t>
            </w:r>
          </w:p>
          <w:p w:rsidR="00595605" w:rsidRPr="00A149BD" w:rsidRDefault="00595605" w:rsidP="00EB234A">
            <w:pPr>
              <w:pStyle w:val="Default"/>
            </w:pPr>
            <w:r w:rsidRPr="00A149BD">
              <w:t>«Моя  Иркутская область», 2</w:t>
            </w:r>
          </w:p>
          <w:p w:rsidR="00595605" w:rsidRPr="00A149BD" w:rsidRDefault="00595605" w:rsidP="00EB234A">
            <w:pPr>
              <w:pStyle w:val="Default"/>
            </w:pPr>
            <w:r w:rsidRPr="00A149BD">
              <w:t xml:space="preserve">обучающихся  приняли участие в отборочном туре регионального конкурса исследовательских работ по краеведению и были приглашены для участия в область, </w:t>
            </w:r>
          </w:p>
          <w:p w:rsidR="00595605" w:rsidRPr="00A149BD" w:rsidRDefault="00595605" w:rsidP="00EB234A">
            <w:pPr>
              <w:pStyle w:val="Default"/>
            </w:pPr>
            <w:r w:rsidRPr="00A149BD">
              <w:t xml:space="preserve">Учащимися из «Движения первых» проведен праздник для ребят начальной школы «Игромания» (дети играли в национальные игры).  В рамках знакомства с историей и культурой народов , проживающих на территории Заларинского района </w:t>
            </w:r>
          </w:p>
          <w:p w:rsidR="00595605" w:rsidRPr="00A149BD" w:rsidRDefault="00595605" w:rsidP="00EB234A">
            <w:pPr>
              <w:pStyle w:val="Default"/>
            </w:pPr>
            <w:r w:rsidRPr="00A149BD">
              <w:t xml:space="preserve">обучающиеся 7-8 классов посетили музей в с.Хор-Тагна. </w:t>
            </w:r>
          </w:p>
          <w:p w:rsidR="00595605" w:rsidRPr="00A149BD" w:rsidRDefault="00595605" w:rsidP="00EB234A">
            <w:pPr>
              <w:pStyle w:val="Default"/>
            </w:pPr>
            <w:r w:rsidRPr="00A149BD">
              <w:t>Школьный психолог провел тренинг «Разрешаем конфликты» (6 класс).</w:t>
            </w:r>
          </w:p>
          <w:p w:rsidR="00595605" w:rsidRPr="00A149BD" w:rsidRDefault="00595605" w:rsidP="00EB234A">
            <w:pPr>
              <w:pStyle w:val="Default"/>
            </w:pPr>
            <w:r w:rsidRPr="00A149BD">
              <w:t>Совместно с Ханжиновским ЦД приняли участие в концертной программе, посвященной Дню народного единства</w:t>
            </w:r>
            <w:r>
              <w:t>. Приняли участие в муниципальном этнокультурном фестивале «Единство многообразия»</w:t>
            </w:r>
          </w:p>
          <w:p w:rsidR="00595605" w:rsidRPr="00A149BD" w:rsidRDefault="00595605" w:rsidP="00EB234A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:rsidR="00595605" w:rsidRDefault="00097F8B" w:rsidP="0059560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7" style="position:absolute;margin-left:521.45pt;margin-top:30.85pt;width:177.85pt;height:96.45pt;z-index:251661312;mso-position-horizontal-relative:text;mso-position-vertical-relative:text">
            <v:textbox>
              <w:txbxContent>
                <w:p w:rsidR="00595605" w:rsidRPr="00F75143" w:rsidRDefault="00595605" w:rsidP="00595605">
                  <w:pPr>
                    <w:rPr>
                      <w:b/>
                    </w:rPr>
                  </w:pPr>
                  <w:r w:rsidRPr="00F75143">
                    <w:rPr>
                      <w:b/>
                    </w:rPr>
                    <w:t>Классные часы, внеклассные мероприятия, посвященные Дню народного единства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6" style="position:absolute;margin-left:131.2pt;margin-top:64.7pt;width:159.85pt;height:55.4pt;z-index:251660288;mso-position-horizontal-relative:text;mso-position-vertical-relative:text">
            <v:textbox>
              <w:txbxContent>
                <w:p w:rsidR="00595605" w:rsidRPr="00F75143" w:rsidRDefault="00595605" w:rsidP="00595605">
                  <w:pPr>
                    <w:rPr>
                      <w:b/>
                    </w:rPr>
                  </w:pPr>
                  <w:r w:rsidRPr="00F75143">
                    <w:rPr>
                      <w:b/>
                    </w:rPr>
                    <w:t xml:space="preserve">Концерт, посвященный Дню народного единства </w:t>
                  </w:r>
                </w:p>
              </w:txbxContent>
            </v:textbox>
          </v:rect>
        </w:pict>
      </w:r>
      <w:r w:rsidR="00595605">
        <w:rPr>
          <w:noProof/>
          <w:sz w:val="24"/>
          <w:szCs w:val="24"/>
        </w:rPr>
        <w:drawing>
          <wp:inline distT="0" distB="0" distL="0" distR="0">
            <wp:extent cx="1402842" cy="1402842"/>
            <wp:effectExtent l="133350" t="76200" r="121158" b="83058"/>
            <wp:docPr id="3" name="Рисунок 1" descr="C:\Users\User\Desktop\БУЛЛИНГ\изображение_viber_2023-11-23_16-24-01-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ЛЛИНГ\изображение_viber_2023-11-23_16-24-01-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28" cy="14086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95605">
        <w:rPr>
          <w:sz w:val="24"/>
          <w:szCs w:val="24"/>
        </w:rPr>
        <w:t xml:space="preserve">                                                                      </w:t>
      </w:r>
      <w:r w:rsidR="00595605" w:rsidRPr="002C1627">
        <w:rPr>
          <w:noProof/>
          <w:sz w:val="24"/>
          <w:szCs w:val="24"/>
        </w:rPr>
        <w:drawing>
          <wp:inline distT="0" distB="0" distL="0" distR="0">
            <wp:extent cx="1559052" cy="1179322"/>
            <wp:effectExtent l="95250" t="76200" r="98298" b="77978"/>
            <wp:docPr id="4" name="Рисунок 1" descr="C:\Users\User\Desktop\БУЛЛИНГ\изображение_viber_2023-11-23_16-08-56-1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БУЛЛИНГ\изображение_viber_2023-11-23_16-08-56-151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53" cy="1176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95605" w:rsidRDefault="00595605" w:rsidP="00595605">
      <w:pPr>
        <w:rPr>
          <w:sz w:val="24"/>
          <w:szCs w:val="24"/>
        </w:rPr>
      </w:pPr>
    </w:p>
    <w:p w:rsidR="00595605" w:rsidRDefault="00097F8B" w:rsidP="0059560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margin-left:150.65pt;margin-top:23.35pt;width:131.75pt;height:58.9pt;z-index:251663360">
            <v:textbox>
              <w:txbxContent>
                <w:p w:rsidR="00595605" w:rsidRPr="00F75143" w:rsidRDefault="00595605" w:rsidP="00595605">
                  <w:pPr>
                    <w:rPr>
                      <w:b/>
                    </w:rPr>
                  </w:pPr>
                  <w:r w:rsidRPr="00F75143">
                    <w:rPr>
                      <w:b/>
                    </w:rPr>
                    <w:t>Посещение музея в</w:t>
                  </w:r>
                </w:p>
                <w:p w:rsidR="00595605" w:rsidRPr="00F75143" w:rsidRDefault="00595605" w:rsidP="00595605">
                  <w:pPr>
                    <w:rPr>
                      <w:b/>
                    </w:rPr>
                  </w:pPr>
                  <w:r w:rsidRPr="00F75143">
                    <w:rPr>
                      <w:b/>
                    </w:rPr>
                    <w:t xml:space="preserve"> с. Хор-Тагна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8" style="position:absolute;margin-left:536.6pt;margin-top:41.95pt;width:174.2pt;height:40.3pt;z-index:251662336">
            <v:textbox>
              <w:txbxContent>
                <w:p w:rsidR="00595605" w:rsidRPr="00F75143" w:rsidRDefault="00595605" w:rsidP="00595605">
                  <w:pPr>
                    <w:rPr>
                      <w:b/>
                    </w:rPr>
                  </w:pPr>
                  <w:r w:rsidRPr="00F75143">
                    <w:rPr>
                      <w:b/>
                    </w:rPr>
                    <w:t>Праздник «Игромания»</w:t>
                  </w:r>
                </w:p>
              </w:txbxContent>
            </v:textbox>
          </v:rect>
        </w:pict>
      </w:r>
      <w:r w:rsidR="00595605">
        <w:rPr>
          <w:sz w:val="24"/>
          <w:szCs w:val="24"/>
        </w:rPr>
        <w:t xml:space="preserve"> </w:t>
      </w:r>
      <w:r w:rsidR="00595605">
        <w:rPr>
          <w:noProof/>
          <w:sz w:val="24"/>
          <w:szCs w:val="24"/>
        </w:rPr>
        <w:drawing>
          <wp:inline distT="0" distB="0" distL="0" distR="0">
            <wp:extent cx="1137129" cy="1203960"/>
            <wp:effectExtent l="95250" t="76200" r="101121" b="72390"/>
            <wp:docPr id="5" name="Рисунок 2" descr="C:\Users\User\Desktop\БУЛЛИНГ\изображение_viber_2023-11-23_16-12-04-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ЛЛИНГ\изображение_viber_2023-11-23_16-12-04-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909" r="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04" cy="12024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95605">
        <w:rPr>
          <w:sz w:val="24"/>
          <w:szCs w:val="24"/>
        </w:rPr>
        <w:t xml:space="preserve">                                                              </w:t>
      </w:r>
      <w:r w:rsidR="00595605" w:rsidRPr="002C1627">
        <w:rPr>
          <w:noProof/>
          <w:sz w:val="24"/>
          <w:szCs w:val="24"/>
        </w:rPr>
        <w:drawing>
          <wp:inline distT="0" distB="0" distL="0" distR="0">
            <wp:extent cx="685038" cy="1682496"/>
            <wp:effectExtent l="76200" t="76200" r="115062" b="70104"/>
            <wp:docPr id="6" name="Рисунок 2" descr="C:\Users\User\Desktop\БУЛЛИНГ\изображение_viber_2023-11-23_16-11-02-5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User\Desktop\БУЛЛИНГ\изображение_viber_2023-11-23_16-11-02-5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5" cy="16838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95605">
        <w:rPr>
          <w:sz w:val="24"/>
          <w:szCs w:val="24"/>
        </w:rPr>
        <w:t xml:space="preserve">      </w:t>
      </w:r>
      <w:r w:rsidR="00595605">
        <w:rPr>
          <w:noProof/>
          <w:sz w:val="24"/>
          <w:szCs w:val="24"/>
        </w:rPr>
        <w:drawing>
          <wp:inline distT="0" distB="0" distL="0" distR="0">
            <wp:extent cx="968502" cy="1721982"/>
            <wp:effectExtent l="76200" t="76200" r="117348" b="87768"/>
            <wp:docPr id="7" name="Рисунок 3" descr="C:\Users\User\Desktop\БУЛЛИНГ\изображение_viber_2023-11-23_16-11-28-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УЛЛИНГ\изображение_viber_2023-11-23_16-11-28-7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66" cy="17260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95605">
        <w:rPr>
          <w:sz w:val="24"/>
          <w:szCs w:val="24"/>
        </w:rPr>
        <w:t xml:space="preserve"> </w:t>
      </w:r>
    </w:p>
    <w:p w:rsidR="00595605" w:rsidRDefault="00595605" w:rsidP="00595605">
      <w:pPr>
        <w:rPr>
          <w:sz w:val="24"/>
          <w:szCs w:val="24"/>
        </w:rPr>
      </w:pPr>
    </w:p>
    <w:p w:rsidR="00BB54A9" w:rsidRPr="00595605" w:rsidRDefault="0059560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>
            <wp:extent cx="1797558" cy="1348730"/>
            <wp:effectExtent l="95250" t="76200" r="88392" b="8002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3496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</w:p>
    <w:sectPr w:rsidR="00BB54A9" w:rsidRPr="00595605" w:rsidSect="00396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7F" w:rsidRDefault="008A467F" w:rsidP="00595605">
      <w:r>
        <w:separator/>
      </w:r>
    </w:p>
  </w:endnote>
  <w:endnote w:type="continuationSeparator" w:id="1">
    <w:p w:rsidR="008A467F" w:rsidRDefault="008A467F" w:rsidP="0059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7F" w:rsidRDefault="008A467F" w:rsidP="00595605">
      <w:r>
        <w:separator/>
      </w:r>
    </w:p>
  </w:footnote>
  <w:footnote w:type="continuationSeparator" w:id="1">
    <w:p w:rsidR="008A467F" w:rsidRDefault="008A467F" w:rsidP="00595605">
      <w:r>
        <w:continuationSeparator/>
      </w:r>
    </w:p>
  </w:footnote>
  <w:footnote w:id="2">
    <w:p w:rsidR="00595605" w:rsidRPr="00E3538F" w:rsidRDefault="00595605" w:rsidP="00595605">
      <w:pPr>
        <w:pStyle w:val="a4"/>
        <w:rPr>
          <w:sz w:val="16"/>
          <w:szCs w:val="16"/>
        </w:rPr>
      </w:pPr>
      <w:r w:rsidRPr="00E3538F">
        <w:rPr>
          <w:rStyle w:val="a6"/>
          <w:sz w:val="16"/>
          <w:szCs w:val="16"/>
        </w:rPr>
        <w:footnoteRef/>
      </w:r>
      <w:r w:rsidRPr="00E3538F">
        <w:rPr>
          <w:sz w:val="16"/>
          <w:szCs w:val="16"/>
        </w:rPr>
        <w:t xml:space="preserve"> Утвержден распоряжением первого заместителя Председателя Правительства Иркутской области от 26 сентября 2022 года № 64-рэп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5605"/>
    <w:rsid w:val="00097F8B"/>
    <w:rsid w:val="00595605"/>
    <w:rsid w:val="006214E9"/>
    <w:rsid w:val="008A467F"/>
    <w:rsid w:val="00BB54A9"/>
    <w:rsid w:val="00C6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default">
    <w:name w:val="text_default"/>
    <w:basedOn w:val="a0"/>
    <w:rsid w:val="00595605"/>
  </w:style>
  <w:style w:type="paragraph" w:styleId="a4">
    <w:name w:val="footnote text"/>
    <w:basedOn w:val="a"/>
    <w:link w:val="a5"/>
    <w:uiPriority w:val="99"/>
    <w:semiHidden/>
    <w:unhideWhenUsed/>
    <w:rsid w:val="00595605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5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95605"/>
    <w:rPr>
      <w:vertAlign w:val="superscript"/>
    </w:rPr>
  </w:style>
  <w:style w:type="paragraph" w:customStyle="1" w:styleId="Default">
    <w:name w:val="Default"/>
    <w:rsid w:val="00595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5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2023-11-24T02:30:00Z</dcterms:created>
  <dcterms:modified xsi:type="dcterms:W3CDTF">2023-11-24T02:32:00Z</dcterms:modified>
</cp:coreProperties>
</file>